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284"/>
        <w:gridCol w:w="380"/>
        <w:gridCol w:w="1180"/>
        <w:gridCol w:w="380"/>
        <w:gridCol w:w="1180"/>
        <w:gridCol w:w="380"/>
        <w:gridCol w:w="1180"/>
      </w:tblGrid>
      <w:tr w:rsidR="007261D1" w:rsidRPr="007261D1" w14:paraId="4081A695" w14:textId="77777777" w:rsidTr="007261D1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7A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SPECIFICATIE EXPLOITATIEKOSTEN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499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276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71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6B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219F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B33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14FD3A34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80E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23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476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4D3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D285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96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2DA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5A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225F101E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93E3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1B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BD8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6F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7C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ECA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8A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680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59C13EC6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0CD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5C72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2023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32F1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623DC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2022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6BB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B3EDC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2021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91D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FA68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2020</w:t>
            </w:r>
          </w:p>
        </w:tc>
      </w:tr>
      <w:tr w:rsidR="007261D1" w:rsidRPr="007261D1" w14:paraId="5DEC2D1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759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DDF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€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401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E27D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€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8AC3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1AE6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€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55E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540" w14:textId="77777777" w:rsidR="007261D1" w:rsidRPr="007261D1" w:rsidRDefault="007261D1" w:rsidP="007261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€</w:t>
            </w:r>
          </w:p>
        </w:tc>
      </w:tr>
      <w:tr w:rsidR="007261D1" w:rsidRPr="007261D1" w14:paraId="19755D0F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9F78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Huisvestingskosten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49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570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315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AE9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41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E9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41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641FBA03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B57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Onderhoud gebouw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0FE5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5.683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805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1DC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440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BC75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17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951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651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37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1.279</w:t>
            </w:r>
          </w:p>
        </w:tc>
      </w:tr>
      <w:tr w:rsidR="007261D1" w:rsidRPr="007261D1" w14:paraId="1E515468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E2D" w14:textId="77777777" w:rsid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Onderhoud inventaris</w:t>
            </w:r>
          </w:p>
          <w:p w14:paraId="61C808C6" w14:textId="77777777" w:rsidR="003A64FA" w:rsidRDefault="003A64FA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02FDE41" w14:textId="77777777" w:rsidR="003A64FA" w:rsidRPr="007261D1" w:rsidRDefault="003A64FA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34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543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2B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B46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 88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EA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55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1.508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2BD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86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892</w:t>
            </w:r>
          </w:p>
        </w:tc>
      </w:tr>
      <w:tr w:rsidR="007261D1" w:rsidRPr="007261D1" w14:paraId="4777BDF2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DD38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Afschrijving inventaris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731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2.241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A6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8915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2.262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A12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E2E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1.763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49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27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1.763</w:t>
            </w:r>
          </w:p>
        </w:tc>
      </w:tr>
      <w:tr w:rsidR="007261D1" w:rsidRPr="007261D1" w14:paraId="3F7126A1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BF0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Verzekering gebouw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91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189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CA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07D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143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24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652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12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772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211</w:t>
            </w:r>
          </w:p>
        </w:tc>
      </w:tr>
      <w:tr w:rsidR="007261D1" w:rsidRPr="007261D1" w14:paraId="2A406B93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3F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Kosten tuin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A5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0F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A6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B0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AB5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C23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3F4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114</w:t>
            </w:r>
          </w:p>
        </w:tc>
      </w:tr>
      <w:tr w:rsidR="007261D1" w:rsidRPr="007261D1" w14:paraId="2EBE513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5A5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Huren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6A1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19.011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C5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34D4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18.110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8B5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E9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17.870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B778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8C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17.870</w:t>
            </w:r>
          </w:p>
        </w:tc>
      </w:tr>
      <w:tr w:rsidR="007261D1" w:rsidRPr="007261D1" w14:paraId="47B52EBD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62D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Belasting gebouw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11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1.667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D2A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750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1.364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8354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15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72D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A62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1.118</w:t>
            </w:r>
          </w:p>
        </w:tc>
      </w:tr>
      <w:tr w:rsidR="007261D1" w:rsidRPr="007261D1" w14:paraId="00F5593C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DA0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Energie en water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F48C8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7.613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5B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412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3.349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A893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FD0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10.573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9F2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878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9.640</w:t>
            </w:r>
          </w:p>
        </w:tc>
      </w:tr>
      <w:tr w:rsidR="007261D1" w:rsidRPr="007261D1" w14:paraId="52E17CBB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5E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Totaal huisvestingskosten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421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36.947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67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51A3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 xml:space="preserve">  25.756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51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9242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34.202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D0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4C22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32.887</w:t>
            </w:r>
          </w:p>
        </w:tc>
      </w:tr>
      <w:tr w:rsidR="007261D1" w:rsidRPr="007261D1" w14:paraId="0B1159CC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FD9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FDD3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B50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6B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F2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71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734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C2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0C22B5C6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EF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Huishouding 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1AFD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CE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7AF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186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06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2AE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E0C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29619CFA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13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Voeding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60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7.659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5353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FDD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7.911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CBD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152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10.500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5DFE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AC4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14.012</w:t>
            </w:r>
          </w:p>
        </w:tc>
      </w:tr>
      <w:tr w:rsidR="007261D1" w:rsidRPr="007261D1" w14:paraId="57DFA52C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F398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Non-food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E0B6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1.059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5C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4A5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1.496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C806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59C8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617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321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29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995</w:t>
            </w:r>
          </w:p>
        </w:tc>
      </w:tr>
      <w:tr w:rsidR="007261D1" w:rsidRPr="007261D1" w14:paraId="23A00F71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5A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Ontspanning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56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1.382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A363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E96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345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9F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4C9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782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A4B8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0C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496</w:t>
            </w:r>
          </w:p>
        </w:tc>
      </w:tr>
      <w:tr w:rsidR="007261D1" w:rsidRPr="007261D1" w14:paraId="15EAD9FA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37C5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Reiskosten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9D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 89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26E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BE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AA8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73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D91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C35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60</w:t>
            </w:r>
          </w:p>
        </w:tc>
      </w:tr>
      <w:tr w:rsidR="007261D1" w:rsidRPr="007261D1" w14:paraId="0FD81656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14C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Telefoon,t.v.,internet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32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1.495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23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23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1.440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C6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A9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1.313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4A9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89D9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1.249</w:t>
            </w:r>
          </w:p>
        </w:tc>
      </w:tr>
      <w:tr w:rsidR="007261D1" w:rsidRPr="007261D1" w14:paraId="617A7331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A62C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Abonnementen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A6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660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9F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24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   828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2FC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8C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465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C99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E7D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446</w:t>
            </w:r>
          </w:p>
        </w:tc>
      </w:tr>
      <w:tr w:rsidR="007261D1" w:rsidRPr="007261D1" w14:paraId="1B555D52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A3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Totaal kosten huishouding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DA89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 xml:space="preserve"> 12.344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958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CB10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 xml:space="preserve">  12.020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F35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11DE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13.729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5382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5E3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17.258</w:t>
            </w:r>
          </w:p>
        </w:tc>
      </w:tr>
      <w:tr w:rsidR="007261D1" w:rsidRPr="007261D1" w14:paraId="63A95242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E2BD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F3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9AB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47F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870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C26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B15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40E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3CF1DAB9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947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Algemene 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F8B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49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CD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DE9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A8E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D2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3B8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7E79278B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D0E3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Kapel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A9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A05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4E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DF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3C1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2C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564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62</w:t>
            </w:r>
          </w:p>
        </w:tc>
      </w:tr>
      <w:tr w:rsidR="007261D1" w:rsidRPr="007261D1" w14:paraId="45A3F5F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04DF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Studiekosten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EC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648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1D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01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14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2A4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B75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DFA8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7261D1" w:rsidRPr="007261D1" w14:paraId="4D86181A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416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Representatiekosten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90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590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F0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4E9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75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5F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348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02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B7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621</w:t>
            </w:r>
          </w:p>
        </w:tc>
      </w:tr>
      <w:tr w:rsidR="007261D1" w:rsidRPr="007261D1" w14:paraId="5DD07636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8A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Kantoor en Administratie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DF3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267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0D4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71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906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3DE6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1E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225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F34B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273</w:t>
            </w:r>
          </w:p>
        </w:tc>
      </w:tr>
      <w:tr w:rsidR="007261D1" w:rsidRPr="007261D1" w14:paraId="50A2868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A06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Bankkosten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AF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270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2352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DD7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F3F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A2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073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B2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440C1001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B7D7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Diverse algemene kosten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6B0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444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37F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76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  <w:t>1.130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FF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4B9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DA08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55F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1.057</w:t>
            </w:r>
          </w:p>
        </w:tc>
      </w:tr>
      <w:tr w:rsidR="007261D1" w:rsidRPr="007261D1" w14:paraId="46AE33E7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ED2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Totaal algemene kosten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4A92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2.399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31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3D94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2.230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8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442D9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918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797E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2979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2.013</w:t>
            </w:r>
          </w:p>
        </w:tc>
      </w:tr>
      <w:tr w:rsidR="007261D1" w:rsidRPr="007261D1" w14:paraId="1E0CA22F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9A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B2F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ACA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79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23F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0F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EB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028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3D26F5C3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913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Giften en bijdragen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9FE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u w:val="double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u w:val="double"/>
                <w:lang w:eastAsia="nl-NL"/>
                <w14:ligatures w14:val="none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1D1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u w:val="double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8FC5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7.480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864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8FE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6.730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BF18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EE6E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15.750</w:t>
            </w:r>
          </w:p>
        </w:tc>
      </w:tr>
      <w:tr w:rsidR="007261D1" w:rsidRPr="007261D1" w14:paraId="395C7374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00CD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6C7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A0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9AE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0C3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8A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D7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03DF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061337E1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032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E89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06B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2E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695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13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31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AD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2817086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A30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Totaal exploitatiekosten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76C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51.690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543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ACD6C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47.486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7929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FD3F7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55.579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BCD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55D9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67.908</w:t>
            </w:r>
          </w:p>
        </w:tc>
      </w:tr>
      <w:tr w:rsidR="007261D1" w:rsidRPr="007261D1" w14:paraId="09D39AA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A9A" w14:textId="77777777" w:rsidR="007261D1" w:rsidRPr="007261D1" w:rsidRDefault="007261D1" w:rsidP="007261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439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A45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FF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60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E1D6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9A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78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0328F9C1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62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8E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090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3010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0E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05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AD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AEB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3255B445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0EF8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Almelo, 27 maart 2024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203B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3A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3A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2B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D1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B5B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0D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4087ED7C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E9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07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B9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07C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640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B78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51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88BA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7D4365B0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47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A715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E2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1C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C0F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A39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F08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4E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689B0CE4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BD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716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C40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215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742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1B1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0BC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A98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648EDAD7" w14:textId="77777777" w:rsidTr="007261D1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70A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 xml:space="preserve">(Heileen Holman, voorzitter)           (Ludger </w:t>
            </w:r>
            <w:proofErr w:type="spellStart"/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Schüling</w:t>
            </w:r>
            <w:proofErr w:type="spellEnd"/>
            <w:r w:rsidRPr="007261D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  <w:t>, penningmeester)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6CE" w14:textId="77777777" w:rsidR="007261D1" w:rsidRPr="007261D1" w:rsidRDefault="007261D1" w:rsidP="007261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261D1" w:rsidRPr="007261D1" w14:paraId="12D40D09" w14:textId="77777777" w:rsidTr="007261D1">
        <w:trPr>
          <w:trHeight w:val="3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582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9AB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E5D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614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4AE7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4C8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495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CF7E" w14:textId="77777777" w:rsidR="007261D1" w:rsidRPr="007261D1" w:rsidRDefault="007261D1" w:rsidP="00726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30C2104" w14:textId="77777777" w:rsidR="00A343D0" w:rsidRDefault="00A343D0"/>
    <w:sectPr w:rsidR="00A343D0" w:rsidSect="0099685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D1"/>
    <w:rsid w:val="003A64FA"/>
    <w:rsid w:val="007261D1"/>
    <w:rsid w:val="007C219E"/>
    <w:rsid w:val="00996858"/>
    <w:rsid w:val="00A343D0"/>
    <w:rsid w:val="00D760CC"/>
    <w:rsid w:val="00DA7891"/>
    <w:rsid w:val="00EB5DD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559B"/>
  <w15:chartTrackingRefBased/>
  <w15:docId w15:val="{55E517CA-84F1-4489-B849-54CF947C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Heileen Holman</dc:creator>
  <cp:keywords/>
  <dc:description/>
  <cp:lastModifiedBy>Heileen Holman</cp:lastModifiedBy>
  <cp:revision>2</cp:revision>
  <cp:lastPrinted>2024-04-02T06:47:00Z</cp:lastPrinted>
  <dcterms:created xsi:type="dcterms:W3CDTF">2024-04-02T06:50:00Z</dcterms:created>
  <dcterms:modified xsi:type="dcterms:W3CDTF">2024-04-02T06:50:00Z</dcterms:modified>
</cp:coreProperties>
</file>